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93E0593" w:rsidR="002028DF" w:rsidRPr="002028DF" w:rsidRDefault="00CF64D2"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9E2E8D">
        <w:rPr>
          <w:rFonts w:ascii="Arial" w:hAnsi="Arial" w:cs="Arial"/>
          <w:b/>
          <w:bCs/>
          <w:kern w:val="28"/>
          <w:sz w:val="32"/>
          <w:szCs w:val="32"/>
        </w:rPr>
        <w:t>I</w:t>
      </w:r>
      <w:r w:rsidR="00F558C4">
        <w:rPr>
          <w:rFonts w:ascii="Arial" w:hAnsi="Arial" w:cs="Arial"/>
          <w:b/>
          <w:bCs/>
          <w:kern w:val="28"/>
          <w:sz w:val="32"/>
          <w:szCs w:val="32"/>
        </w:rPr>
        <w:t xml:space="preserve"> D</w:t>
      </w:r>
      <w:r w:rsidR="008F2C47">
        <w:rPr>
          <w:rFonts w:ascii="Arial" w:hAnsi="Arial" w:cs="Arial"/>
          <w:b/>
          <w:bCs/>
          <w:kern w:val="28"/>
          <w:sz w:val="32"/>
          <w:szCs w:val="32"/>
        </w:rPr>
        <w:t>O</w:t>
      </w:r>
      <w:r w:rsidR="00F558C4">
        <w:rPr>
          <w:rFonts w:ascii="Arial" w:hAnsi="Arial" w:cs="Arial"/>
          <w:b/>
          <w:bCs/>
          <w:kern w:val="28"/>
          <w:sz w:val="32"/>
          <w:szCs w:val="32"/>
        </w:rPr>
        <w:t xml:space="preserve">MENICA </w:t>
      </w:r>
      <w:r w:rsidR="008F2C47">
        <w:rPr>
          <w:rFonts w:ascii="Arial" w:hAnsi="Arial" w:cs="Arial"/>
          <w:b/>
          <w:bCs/>
          <w:kern w:val="28"/>
          <w:sz w:val="32"/>
          <w:szCs w:val="32"/>
        </w:rPr>
        <w:t>DI QUARESIMA</w:t>
      </w:r>
      <w:r w:rsidR="00F558C4">
        <w:rPr>
          <w:rFonts w:ascii="Arial" w:hAnsi="Arial" w:cs="Arial"/>
          <w:b/>
          <w:bCs/>
          <w:kern w:val="28"/>
          <w:sz w:val="32"/>
          <w:szCs w:val="32"/>
        </w:rPr>
        <w:t xml:space="preserv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07F52EB2" w:rsidR="002028DF" w:rsidRPr="00D21DD3" w:rsidRDefault="007A7697" w:rsidP="00732D56">
      <w:pPr>
        <w:keepNext/>
        <w:spacing w:after="120"/>
        <w:jc w:val="center"/>
        <w:outlineLvl w:val="0"/>
        <w:rPr>
          <w:rFonts w:ascii="Arial" w:eastAsia="Calibri" w:hAnsi="Arial" w:cs="Arial"/>
          <w:b/>
          <w:bCs/>
          <w:i/>
          <w:kern w:val="32"/>
          <w:sz w:val="18"/>
          <w:szCs w:val="22"/>
          <w:lang w:eastAsia="en-US"/>
        </w:rPr>
      </w:pPr>
      <w:r w:rsidRPr="007A7697">
        <w:rPr>
          <w:rFonts w:ascii="Arial" w:eastAsia="Calibri" w:hAnsi="Arial" w:cs="Arial"/>
          <w:b/>
          <w:bCs/>
          <w:kern w:val="32"/>
          <w:sz w:val="24"/>
          <w:szCs w:val="24"/>
          <w:lang w:eastAsia="en-US"/>
        </w:rPr>
        <w:t>Questi è il Figlio mio, l’eletto; ascoltatelo!</w:t>
      </w:r>
    </w:p>
    <w:p w14:paraId="3E6B9923" w14:textId="4F19BF4C" w:rsidR="00A74D23" w:rsidRPr="00AE0739" w:rsidRDefault="00A74D23" w:rsidP="00AE0739">
      <w:pPr>
        <w:spacing w:after="120"/>
        <w:jc w:val="both"/>
        <w:rPr>
          <w:rFonts w:ascii="Arial" w:eastAsia="Calibri" w:hAnsi="Arial" w:cs="Arial"/>
          <w:iCs/>
          <w:szCs w:val="22"/>
          <w:lang w:eastAsia="en-US"/>
        </w:rPr>
      </w:pPr>
      <w:r>
        <w:rPr>
          <w:rFonts w:ascii="Arial" w:eastAsia="Calibri" w:hAnsi="Arial" w:cs="Arial"/>
          <w:iCs/>
          <w:szCs w:val="22"/>
          <w:lang w:eastAsia="en-US"/>
        </w:rPr>
        <w:t>Il Signore ha sempre aiutato la fede di Abramo promettendogli che gli avrebbe dato un figlio, ma anche parlando con lui con un amico parla con un altro amico. Ha aiutato la fede di Isacco, di Giacobbe, di Giuseppe. Con Mosè la fede viene aiutata con una moltitudine di segni e di prodigi sempre nuovi. Ha aiutato la fede di Giosuè arrestando il cor</w:t>
      </w:r>
      <w:r w:rsidR="007C0AA8">
        <w:rPr>
          <w:rFonts w:ascii="Arial" w:eastAsia="Calibri" w:hAnsi="Arial" w:cs="Arial"/>
          <w:iCs/>
          <w:szCs w:val="22"/>
          <w:lang w:eastAsia="en-US"/>
        </w:rPr>
        <w:t>s</w:t>
      </w:r>
      <w:r>
        <w:rPr>
          <w:rFonts w:ascii="Arial" w:eastAsia="Calibri" w:hAnsi="Arial" w:cs="Arial"/>
          <w:iCs/>
          <w:szCs w:val="22"/>
          <w:lang w:eastAsia="en-US"/>
        </w:rPr>
        <w:t>o del sole e della luna, Ha aiutato la fede dei Giudici, di Samuele, di Davide, di tutti i Profeti. Elia ed Eliseo hanno anche risuscitato due fanciulli e li hanno restituito ciascuno alla propria madre. Nell’Antico Testamento non c’è segno, non c’è miracolo, non c’è prodigio che il Signore non abbia operato per aiutare la fede del suo popolo. Sappiamo anche che il Signore ha esaudito la preghiera di Mosè che gli chiedeva di poter vedere il suo volto:</w:t>
      </w:r>
      <w:r w:rsidR="00AE0739">
        <w:rPr>
          <w:rFonts w:ascii="Arial" w:eastAsia="Calibri" w:hAnsi="Arial" w:cs="Arial"/>
          <w:iCs/>
          <w:szCs w:val="22"/>
          <w:lang w:eastAsia="en-US"/>
        </w:rPr>
        <w:t xml:space="preserve"> “</w:t>
      </w:r>
      <w:r w:rsidR="00AE0739" w:rsidRPr="00AE0739">
        <w:rPr>
          <w:rFonts w:ascii="Arial" w:eastAsia="Calibri" w:hAnsi="Arial" w:cs="Arial"/>
          <w:i/>
          <w:szCs w:val="22"/>
          <w:lang w:eastAsia="en-US"/>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 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33,12-23). 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r w:rsidR="00AE0739">
        <w:rPr>
          <w:rFonts w:ascii="Arial" w:eastAsia="Calibri" w:hAnsi="Arial" w:cs="Arial"/>
          <w:i/>
          <w:szCs w:val="22"/>
          <w:lang w:eastAsia="en-US"/>
        </w:rPr>
        <w:t>”</w:t>
      </w:r>
      <w:r w:rsidR="00AE0739" w:rsidRPr="00AE0739">
        <w:rPr>
          <w:rFonts w:ascii="Arial" w:eastAsia="Calibri" w:hAnsi="Arial" w:cs="Arial"/>
          <w:i/>
          <w:szCs w:val="22"/>
          <w:lang w:eastAsia="en-US"/>
        </w:rPr>
        <w:t xml:space="preserve"> (Es 34,5-9). </w:t>
      </w:r>
      <w:r w:rsidR="00AE0739">
        <w:rPr>
          <w:rFonts w:ascii="Arial" w:eastAsia="Calibri" w:hAnsi="Arial" w:cs="Arial"/>
          <w:iCs/>
          <w:szCs w:val="22"/>
          <w:lang w:eastAsia="en-US"/>
        </w:rPr>
        <w:t xml:space="preserve">Ecco il grande amore </w:t>
      </w:r>
      <w:r w:rsidR="00B433F6">
        <w:rPr>
          <w:rFonts w:ascii="Arial" w:eastAsia="Calibri" w:hAnsi="Arial" w:cs="Arial"/>
          <w:iCs/>
          <w:szCs w:val="22"/>
          <w:lang w:eastAsia="en-US"/>
        </w:rPr>
        <w:t xml:space="preserve">del Signore che </w:t>
      </w:r>
      <w:r w:rsidR="00601764">
        <w:rPr>
          <w:rFonts w:ascii="Arial" w:eastAsia="Calibri" w:hAnsi="Arial" w:cs="Arial"/>
          <w:iCs/>
          <w:szCs w:val="22"/>
          <w:lang w:eastAsia="en-US"/>
        </w:rPr>
        <w:t xml:space="preserve">si fa </w:t>
      </w:r>
      <w:r w:rsidR="00B433F6">
        <w:rPr>
          <w:rFonts w:ascii="Arial" w:eastAsia="Calibri" w:hAnsi="Arial" w:cs="Arial"/>
          <w:iCs/>
          <w:szCs w:val="22"/>
          <w:lang w:eastAsia="en-US"/>
        </w:rPr>
        <w:t>aiuto alla fede di Mosè. Se Mosè cade dalla fede, tutto il popolo cade con lui.</w:t>
      </w:r>
      <w:r w:rsidR="00601764">
        <w:rPr>
          <w:rFonts w:ascii="Arial" w:eastAsia="Calibri" w:hAnsi="Arial" w:cs="Arial"/>
          <w:iCs/>
          <w:szCs w:val="22"/>
          <w:lang w:eastAsia="en-US"/>
        </w:rPr>
        <w:t xml:space="preserve"> Dalla prima pagina della Scrittura fino all’ultimo rigo di essa, è sempre il Signore il Creatore della vera fede. Se il Signore per un solo attimo smettesse di creare la vera fede, Satana ci vendemmierebbe tutti nel timo della sua falsità, della sua menzogna, delle sue tenere, di ogni suo inganno. </w:t>
      </w:r>
    </w:p>
    <w:p w14:paraId="0982B642" w14:textId="482F4C07" w:rsidR="00601764" w:rsidRDefault="00767C42" w:rsidP="00767C42">
      <w:pPr>
        <w:spacing w:after="120"/>
        <w:jc w:val="both"/>
        <w:rPr>
          <w:rFonts w:ascii="Arial" w:hAnsi="Arial" w:cs="Arial"/>
          <w:bCs/>
          <w:i/>
          <w:iCs/>
        </w:rPr>
      </w:pPr>
      <w:r w:rsidRPr="00AE0739">
        <w:rPr>
          <w:rFonts w:ascii="Arial" w:hAnsi="Arial" w:cs="Arial"/>
          <w:bCs/>
          <w:i/>
          <w:iCs/>
        </w:rPr>
        <w:t xml:space="preserve">In quel tempo, Gesù prese con sé Pietro, Giovanni e Giacomo e salì sul monte a pregare. Mentre pregava, il suo volto cambiò d’aspetto e la sua veste divenne candida e sfolgorante. Ed ecco, due uomini conversavano con lui: erano Mosè ed </w:t>
      </w:r>
      <w:r w:rsidR="007A7697" w:rsidRPr="00AE0739">
        <w:rPr>
          <w:rFonts w:ascii="Arial" w:hAnsi="Arial" w:cs="Arial"/>
          <w:bCs/>
          <w:i/>
          <w:iCs/>
        </w:rPr>
        <w:t>Elia</w:t>
      </w:r>
      <w:r w:rsidRPr="00AE0739">
        <w:rPr>
          <w:rFonts w:ascii="Arial" w:hAnsi="Arial" w:cs="Arial"/>
          <w:bCs/>
          <w:i/>
          <w:iCs/>
        </w:rPr>
        <w:t>, apparsi nella gloria, e parlavano del suo esodo, che stava per compiersi a Gerusalemme.</w:t>
      </w:r>
      <w:r w:rsidR="007A7697" w:rsidRPr="00AE0739">
        <w:rPr>
          <w:rFonts w:ascii="Arial" w:hAnsi="Arial" w:cs="Arial"/>
          <w:bCs/>
          <w:i/>
          <w:iCs/>
        </w:rPr>
        <w:t xml:space="preserve"> </w:t>
      </w:r>
      <w:r w:rsidRPr="00AE0739">
        <w:rPr>
          <w:rFonts w:ascii="Arial" w:hAnsi="Arial" w:cs="Arial"/>
          <w:bCs/>
          <w:i/>
          <w:iCs/>
        </w:rPr>
        <w:t>Pietro e i suoi compagni erano oppressi dal sonno; ma, quando si svegliarono, videro la sua gloria e i due uomini che stavano con lui.</w:t>
      </w:r>
      <w:r w:rsidR="007A7697" w:rsidRPr="00AE0739">
        <w:rPr>
          <w:rFonts w:ascii="Arial" w:hAnsi="Arial" w:cs="Arial"/>
          <w:bCs/>
          <w:i/>
          <w:iCs/>
        </w:rPr>
        <w:t xml:space="preserve"> </w:t>
      </w:r>
      <w:r w:rsidRPr="00AE0739">
        <w:rPr>
          <w:rFonts w:ascii="Arial" w:hAnsi="Arial" w:cs="Arial"/>
          <w:bCs/>
          <w:i/>
          <w:iCs/>
        </w:rPr>
        <w:t xml:space="preserve">Mentre questi si separavano da lui, Pietro disse a Gesù: «Maestro, è bello per noi essere qui. Facciamo tre capanne, una per te, una per Mosè e una per </w:t>
      </w:r>
      <w:r w:rsidR="007A7697" w:rsidRPr="00AE0739">
        <w:rPr>
          <w:rFonts w:ascii="Arial" w:hAnsi="Arial" w:cs="Arial"/>
          <w:bCs/>
          <w:i/>
          <w:iCs/>
        </w:rPr>
        <w:t>Elia</w:t>
      </w:r>
      <w:r w:rsidRPr="00AE0739">
        <w:rPr>
          <w:rFonts w:ascii="Arial" w:hAnsi="Arial" w:cs="Arial"/>
          <w:bCs/>
          <w:i/>
          <w:iCs/>
        </w:rPr>
        <w:t>». Egli non sapeva quello che diceva.</w:t>
      </w:r>
      <w:r w:rsidR="007A7697" w:rsidRPr="00AE0739">
        <w:rPr>
          <w:rFonts w:ascii="Arial" w:hAnsi="Arial" w:cs="Arial"/>
          <w:bCs/>
          <w:i/>
          <w:iCs/>
        </w:rPr>
        <w:t xml:space="preserve"> </w:t>
      </w:r>
      <w:r w:rsidRPr="00AE0739">
        <w:rPr>
          <w:rFonts w:ascii="Arial" w:hAnsi="Arial" w:cs="Arial"/>
          <w:bCs/>
          <w:i/>
          <w:iCs/>
        </w:rPr>
        <w:t>Mentre parlava così, venne una nube e li coprì con la sua ombra. All’entrare nella nube, ebbero paura. E dalla nube uscì una voce, che diceva: «</w:t>
      </w:r>
      <w:bookmarkStart w:id="0" w:name="_Hlk171071901"/>
      <w:r w:rsidRPr="00AE0739">
        <w:rPr>
          <w:rFonts w:ascii="Arial" w:hAnsi="Arial" w:cs="Arial"/>
          <w:bCs/>
          <w:i/>
          <w:iCs/>
        </w:rPr>
        <w:t>Questi è il Figlio mio, l’eletto; ascoltatelo!</w:t>
      </w:r>
      <w:bookmarkEnd w:id="0"/>
      <w:r w:rsidRPr="00AE0739">
        <w:rPr>
          <w:rFonts w:ascii="Arial" w:hAnsi="Arial" w:cs="Arial"/>
          <w:bCs/>
          <w:i/>
          <w:iCs/>
        </w:rPr>
        <w:t>».</w:t>
      </w:r>
      <w:r w:rsidR="007A7697" w:rsidRPr="00AE0739">
        <w:rPr>
          <w:rFonts w:ascii="Arial" w:hAnsi="Arial" w:cs="Arial"/>
          <w:bCs/>
          <w:i/>
          <w:iCs/>
        </w:rPr>
        <w:t xml:space="preserve"> </w:t>
      </w:r>
      <w:r w:rsidRPr="00AE0739">
        <w:rPr>
          <w:rFonts w:ascii="Arial" w:hAnsi="Arial" w:cs="Arial"/>
          <w:bCs/>
          <w:i/>
          <w:iCs/>
        </w:rPr>
        <w:t>Appena la voce cessò, restò Gesù solo. Essi tacquero e in quei giorni non riferirono a nessuno ciò che avevano visto.</w:t>
      </w:r>
    </w:p>
    <w:p w14:paraId="59849710" w14:textId="4FB757A0" w:rsidR="00601764" w:rsidRDefault="00601764" w:rsidP="009E06A5">
      <w:pPr>
        <w:spacing w:after="120"/>
        <w:jc w:val="both"/>
        <w:rPr>
          <w:rFonts w:ascii="Arial" w:hAnsi="Arial" w:cs="Arial"/>
          <w:bCs/>
        </w:rPr>
      </w:pPr>
      <w:r w:rsidRPr="00601764">
        <w:rPr>
          <w:rFonts w:ascii="Arial" w:hAnsi="Arial" w:cs="Arial"/>
          <w:bCs/>
        </w:rPr>
        <w:t>Quanto</w:t>
      </w:r>
      <w:r>
        <w:rPr>
          <w:rFonts w:ascii="Arial" w:hAnsi="Arial" w:cs="Arial"/>
          <w:bCs/>
        </w:rPr>
        <w:t xml:space="preserve"> avviene sul monte per creare la vera fede in Cristo Gesù, il Crocifisso per l’espiazione dei peccati del mondo, va infinitamente al di là di ogni aiuto precedentemente dato dal Signore. Sul monte Cristo Gesù si rivela ai suoi tre Apostoli nella sua divinità. In aiuto gli vengono Mosè ed Elia, la Legge e i Profeti. Il Padre celeste sigilla la verità di Cristo Gesù con la sua voce dalla nube. Sulla fede di questi tre Apostoli si costruisce la fede degli altri Apostoli. Essi non possono vacillare, per questo Gesù opera nel loro cuore questa mirabile creazione. Non solo. Anche Mosè ed Elia cooperano per</w:t>
      </w:r>
      <w:r w:rsidR="00DA2A43">
        <w:rPr>
          <w:rFonts w:ascii="Arial" w:hAnsi="Arial" w:cs="Arial"/>
          <w:bCs/>
        </w:rPr>
        <w:t>ché</w:t>
      </w:r>
      <w:r>
        <w:rPr>
          <w:rFonts w:ascii="Arial" w:hAnsi="Arial" w:cs="Arial"/>
          <w:bCs/>
        </w:rPr>
        <w:t xml:space="preserve"> questa creazione avvenga. Il sigillo è poi dato dal Padre che rivela chi è Cristo Gesù: Il suo Figlio Amato, il suo Eletto</w:t>
      </w:r>
      <w:r w:rsidR="009E06A5">
        <w:rPr>
          <w:rFonts w:ascii="Arial" w:hAnsi="Arial" w:cs="Arial"/>
          <w:bCs/>
        </w:rPr>
        <w:t>,</w:t>
      </w:r>
      <w:r w:rsidR="00DA2A43">
        <w:rPr>
          <w:rFonts w:ascii="Arial" w:hAnsi="Arial" w:cs="Arial"/>
          <w:bCs/>
        </w:rPr>
        <w:t xml:space="preserve"> e</w:t>
      </w:r>
      <w:r w:rsidR="009E06A5">
        <w:rPr>
          <w:rFonts w:ascii="Arial" w:hAnsi="Arial" w:cs="Arial"/>
          <w:bCs/>
        </w:rPr>
        <w:t xml:space="preserve"> chiede ai tre Apostoli di ascoltare la sua voce. Dopo quest</w:t>
      </w:r>
      <w:r w:rsidR="00DA2A43">
        <w:rPr>
          <w:rFonts w:ascii="Arial" w:hAnsi="Arial" w:cs="Arial"/>
          <w:bCs/>
        </w:rPr>
        <w:t>o</w:t>
      </w:r>
      <w:r w:rsidR="009E06A5">
        <w:rPr>
          <w:rFonts w:ascii="Arial" w:hAnsi="Arial" w:cs="Arial"/>
          <w:bCs/>
        </w:rPr>
        <w:t xml:space="preserve"> evento, i tre Apostoli sanno che Cristo Gesù è il vero Messia, è il Messia che riceverà il suo regno salendo presso il Padre attraverso la via della croce. Noi sappiamo che per aiutare la fede dei suoi discepoli dopo la sua gloriosa risurrezione Gesù si è manifestato a Saulo di Tarso nella pienezza della sua luce e dalla luce gli ha anche parlato. L’Apostolo Giovanni fu trasportato in estasi presso Dio e gli fu concessa la grazia di contemplare Cristo Signore nel suo governo di tutta la storia. Sappiamo altresì che sempre il Signore lungo tutta la storia della Chiesa sempre è intervenuto per rialzare la fede dei suoi fedeli. Ultimamente ai nostri giorni ha mandato la Vergine Maria per portare nel mondo il Vangelo della salvezza. Anche noi che scriviamo siamo frutto della venuta in mezzo a noi della Madre di Dio e per questa grazia benediciamo il Signore in eterno. </w:t>
      </w:r>
    </w:p>
    <w:p w14:paraId="714AFA8D" w14:textId="2B17AA3B" w:rsidR="00382E42" w:rsidRPr="00702EE4" w:rsidRDefault="009E06A5" w:rsidP="009E06A5">
      <w:pPr>
        <w:jc w:val="right"/>
        <w:rPr>
          <w:rFonts w:ascii="Arial" w:hAnsi="Arial" w:cs="Arial"/>
          <w:b/>
        </w:rPr>
      </w:pPr>
      <w:r>
        <w:rPr>
          <w:rFonts w:ascii="Arial" w:hAnsi="Arial" w:cs="Arial"/>
          <w:bCs/>
        </w:rPr>
        <w:t xml:space="preserve"> </w:t>
      </w:r>
      <w:r w:rsidR="00CA46D0">
        <w:rPr>
          <w:rFonts w:ascii="Arial" w:hAnsi="Arial" w:cs="Arial"/>
          <w:b/>
        </w:rPr>
        <w:t xml:space="preserve">16 </w:t>
      </w:r>
      <w:r w:rsidR="008E53D4">
        <w:rPr>
          <w:rFonts w:ascii="Arial" w:hAnsi="Arial" w:cs="Arial"/>
          <w:b/>
        </w:rPr>
        <w:t xml:space="preserve">Marzo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9E06A5">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7C9"/>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15E13"/>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5B90"/>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64"/>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67C42"/>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38DA"/>
    <w:rsid w:val="007A41F4"/>
    <w:rsid w:val="007A5ABE"/>
    <w:rsid w:val="007A7697"/>
    <w:rsid w:val="007B00FE"/>
    <w:rsid w:val="007B1AD8"/>
    <w:rsid w:val="007B2CDB"/>
    <w:rsid w:val="007B356D"/>
    <w:rsid w:val="007B5852"/>
    <w:rsid w:val="007B61DD"/>
    <w:rsid w:val="007C09AE"/>
    <w:rsid w:val="007C0AA8"/>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C47"/>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6A5"/>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4D23"/>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739"/>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33F6"/>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DEC"/>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2A43"/>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2D7"/>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922</Words>
  <Characters>5261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Ornella Leanza</cp:lastModifiedBy>
  <cp:revision>12</cp:revision>
  <cp:lastPrinted>2010-11-10T17:24:00Z</cp:lastPrinted>
  <dcterms:created xsi:type="dcterms:W3CDTF">2024-06-25T20:32:00Z</dcterms:created>
  <dcterms:modified xsi:type="dcterms:W3CDTF">2025-02-15T17:52:00Z</dcterms:modified>
</cp:coreProperties>
</file>